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11" w:rsidRDefault="00EF2811" w:rsidP="00EF2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EF2811" w:rsidRDefault="00EF2811" w:rsidP="00EF2811">
      <w:pPr>
        <w:pStyle w:val="IntenseQuote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В ОБЩИНА ИСКЪР, ОБЛАСТ ПЛЕВЕН</w:t>
      </w:r>
    </w:p>
    <w:p w:rsidR="00EF2811" w:rsidRDefault="00EF2811" w:rsidP="00EF281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2811" w:rsidRDefault="00EF2811" w:rsidP="00EF281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2811" w:rsidRDefault="00EF2811" w:rsidP="00EF281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2811" w:rsidRDefault="00EF2811" w:rsidP="00EF28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</w:t>
      </w:r>
      <w:r>
        <w:rPr>
          <w:rFonts w:ascii="Arial" w:hAnsi="Arial" w:cs="Arial"/>
          <w:b/>
          <w:sz w:val="24"/>
          <w:szCs w:val="24"/>
        </w:rPr>
        <w:t>ИЕ № 72</w:t>
      </w:r>
      <w:r>
        <w:rPr>
          <w:rFonts w:ascii="Arial" w:hAnsi="Arial" w:cs="Arial"/>
          <w:b/>
          <w:sz w:val="24"/>
          <w:szCs w:val="24"/>
        </w:rPr>
        <w:t xml:space="preserve"> от 28.10.2019г.</w:t>
      </w:r>
    </w:p>
    <w:p w:rsidR="00EF2811" w:rsidRDefault="00EF2811" w:rsidP="00EF2811">
      <w:pPr>
        <w:spacing w:after="0"/>
        <w:rPr>
          <w:rFonts w:ascii="Arial" w:hAnsi="Arial" w:cs="Arial"/>
          <w:b/>
          <w:sz w:val="24"/>
          <w:szCs w:val="24"/>
        </w:rPr>
      </w:pPr>
    </w:p>
    <w:p w:rsidR="00EF2811" w:rsidRDefault="00EF2811" w:rsidP="00EF2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чл.454,  ал.4 от ИК и справка за подреждане на кан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идатите в списък „А“ в листата на ПП ГЕРБ, като резултат от преференциалните гласове, изготвена от отговорника на ИП към ОИК от 28.10.2019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за кандидати за общински съветници, </w:t>
      </w:r>
      <w:r>
        <w:rPr>
          <w:rFonts w:ascii="Times New Roman" w:hAnsi="Times New Roman" w:cs="Times New Roman"/>
          <w:sz w:val="24"/>
          <w:szCs w:val="24"/>
        </w:rPr>
        <w:t xml:space="preserve">получили равен брой преференции и въз основа на проведения жребий, подробно отразен в </w:t>
      </w:r>
      <w:r w:rsidRPr="00EF2811">
        <w:rPr>
          <w:rFonts w:ascii="Times New Roman" w:hAnsi="Times New Roman" w:cs="Times New Roman"/>
          <w:sz w:val="24"/>
          <w:szCs w:val="24"/>
        </w:rPr>
        <w:t xml:space="preserve">протокол </w:t>
      </w:r>
      <w:bookmarkStart w:id="0" w:name="_GoBack"/>
      <w:r w:rsidRPr="00EF2811">
        <w:rPr>
          <w:rFonts w:ascii="Times New Roman" w:hAnsi="Times New Roman" w:cs="Times New Roman"/>
          <w:sz w:val="24"/>
          <w:szCs w:val="24"/>
        </w:rPr>
        <w:t>№</w:t>
      </w:r>
      <w:bookmarkEnd w:id="0"/>
      <w:r w:rsidRPr="00EF2811">
        <w:rPr>
          <w:rFonts w:ascii="Times New Roman" w:hAnsi="Times New Roman" w:cs="Times New Roman"/>
          <w:sz w:val="24"/>
          <w:szCs w:val="24"/>
        </w:rPr>
        <w:t>31 от 28.10.2019 г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на ОИК – Искър,</w:t>
      </w:r>
      <w:r>
        <w:rPr>
          <w:rFonts w:ascii="Times New Roman" w:hAnsi="Times New Roman" w:cs="Times New Roman"/>
          <w:sz w:val="24"/>
          <w:szCs w:val="24"/>
        </w:rPr>
        <w:t xml:space="preserve"> Общинската избирателна комисия </w:t>
      </w:r>
    </w:p>
    <w:p w:rsidR="00EF2811" w:rsidRDefault="00EF2811" w:rsidP="00EF2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811" w:rsidRPr="00EF2811" w:rsidRDefault="00EF2811" w:rsidP="00EF2811">
      <w:pPr>
        <w:pStyle w:val="ListParagraph"/>
        <w:spacing w:after="0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11">
        <w:rPr>
          <w:rFonts w:ascii="Times New Roman" w:hAnsi="Times New Roman" w:cs="Times New Roman"/>
          <w:b/>
          <w:sz w:val="24"/>
          <w:szCs w:val="24"/>
        </w:rPr>
        <w:t xml:space="preserve"> Р Е Ш И</w:t>
      </w:r>
    </w:p>
    <w:p w:rsidR="00EF2811" w:rsidRDefault="00EF2811" w:rsidP="00EF2811">
      <w:pPr>
        <w:pStyle w:val="ListParagraph"/>
        <w:spacing w:after="0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F2811" w:rsidRDefault="00EF2811" w:rsidP="00EF2811">
      <w:pPr>
        <w:pStyle w:val="ListParagraph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Подреди кандидатите за общински съветници от списъка от листата на ПП ГЕРБ, получили по 30 преференции, както следва:</w:t>
      </w:r>
    </w:p>
    <w:p w:rsidR="00EF2811" w:rsidRDefault="00EF2811" w:rsidP="00EF281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Трифонов Петков</w:t>
      </w:r>
    </w:p>
    <w:p w:rsidR="00EF2811" w:rsidRDefault="00EF2811" w:rsidP="00EF281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Петко Величков Петков</w:t>
      </w:r>
    </w:p>
    <w:p w:rsidR="00EF2811" w:rsidRDefault="00EF2811" w:rsidP="00EF2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811" w:rsidRDefault="00EF2811" w:rsidP="00EF2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на ОИК може да се обжалва в 3 /три/ дневен срок от обявяването му по реда на чл.88 от ИК пред ЦИК.</w:t>
      </w:r>
    </w:p>
    <w:p w:rsidR="00EF2811" w:rsidRDefault="00EF2811" w:rsidP="00EF2811">
      <w:pPr>
        <w:pStyle w:val="NormalWeb"/>
        <w:tabs>
          <w:tab w:val="left" w:pos="311"/>
        </w:tabs>
        <w:spacing w:before="0" w:beforeAutospacing="0" w:after="0" w:afterAutospacing="0"/>
        <w:jc w:val="both"/>
      </w:pPr>
    </w:p>
    <w:p w:rsidR="00EF2811" w:rsidRDefault="00EF2811" w:rsidP="00EF2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811" w:rsidRDefault="00EF2811" w:rsidP="00EF2811">
      <w:pPr>
        <w:pStyle w:val="ListParagraph"/>
        <w:spacing w:after="0"/>
        <w:ind w:left="644"/>
        <w:rPr>
          <w:rFonts w:ascii="Arial" w:hAnsi="Arial" w:cs="Arial"/>
          <w:sz w:val="24"/>
          <w:szCs w:val="24"/>
        </w:rPr>
      </w:pPr>
    </w:p>
    <w:p w:rsidR="00EF2811" w:rsidRDefault="00EF2811" w:rsidP="00EF2811">
      <w:pPr>
        <w:pStyle w:val="ListParagraph"/>
        <w:spacing w:after="0"/>
        <w:ind w:left="644"/>
        <w:rPr>
          <w:rFonts w:ascii="Arial" w:hAnsi="Arial" w:cs="Arial"/>
          <w:sz w:val="24"/>
          <w:szCs w:val="24"/>
        </w:rPr>
      </w:pPr>
    </w:p>
    <w:p w:rsidR="00EF2811" w:rsidRDefault="00EF2811" w:rsidP="00EF2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Председател:..................................................... </w:t>
      </w:r>
    </w:p>
    <w:p w:rsidR="00EF2811" w:rsidRDefault="00EF2811" w:rsidP="00EF281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/Р. Велева/</w:t>
      </w:r>
    </w:p>
    <w:p w:rsidR="00EF2811" w:rsidRDefault="00EF2811" w:rsidP="00EF281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F2811" w:rsidRDefault="00EF2811" w:rsidP="00EF281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Секретар:.......................................................... </w:t>
      </w:r>
    </w:p>
    <w:p w:rsidR="00EF2811" w:rsidRDefault="00EF2811" w:rsidP="00EF281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 Ем. Маневска/</w:t>
      </w:r>
    </w:p>
    <w:p w:rsidR="00EF2811" w:rsidRDefault="00EF2811" w:rsidP="00EF2811"/>
    <w:p w:rsidR="00EF2811" w:rsidRDefault="00EF2811" w:rsidP="00EF2811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EF2811" w:rsidRDefault="00EF2811" w:rsidP="00EF2811">
      <w:pPr>
        <w:ind w:firstLine="708"/>
      </w:pPr>
    </w:p>
    <w:p w:rsidR="00082E34" w:rsidRDefault="00082E34"/>
    <w:sectPr w:rsidR="0008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6799"/>
    <w:multiLevelType w:val="hybridMultilevel"/>
    <w:tmpl w:val="445A7E06"/>
    <w:lvl w:ilvl="0" w:tplc="25D00CAA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399323C"/>
    <w:multiLevelType w:val="hybridMultilevel"/>
    <w:tmpl w:val="50D6BA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F8"/>
    <w:rsid w:val="00082E34"/>
    <w:rsid w:val="003C070C"/>
    <w:rsid w:val="005437CE"/>
    <w:rsid w:val="00800DF8"/>
    <w:rsid w:val="008D06AD"/>
    <w:rsid w:val="00B4371C"/>
    <w:rsid w:val="00BE43C8"/>
    <w:rsid w:val="00E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8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81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8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81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2019-10-28T13:53:00Z</dcterms:created>
  <dcterms:modified xsi:type="dcterms:W3CDTF">2019-10-28T13:53:00Z</dcterms:modified>
</cp:coreProperties>
</file>